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AF8" w:rsidRDefault="00F13AF8">
      <w:pPr>
        <w:tabs>
          <w:tab w:val="left" w:pos="2160"/>
        </w:tabs>
        <w:jc w:val="center"/>
        <w:rPr>
          <w:rFonts w:ascii="Arial" w:hAnsi="Arial" w:cs="Arial"/>
          <w:b/>
        </w:rPr>
      </w:pPr>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proofErr w:type="spellStart"/>
      <w:r w:rsidRPr="00724BD4">
        <w:rPr>
          <w:rFonts w:ascii="Arial" w:hAnsi="Arial" w:cs="Arial"/>
          <w:sz w:val="18"/>
          <w:szCs w:val="18"/>
        </w:rPr>
        <w:t>poř</w:t>
      </w:r>
      <w:proofErr w:type="spellEnd"/>
      <w:r w:rsidRPr="00724BD4">
        <w:rPr>
          <w:rFonts w:ascii="Arial" w:hAnsi="Arial" w:cs="Arial"/>
          <w:sz w:val="18"/>
          <w:szCs w:val="18"/>
        </w:rPr>
        <w:t>. č.</w:t>
      </w:r>
      <w:r w:rsidR="00724BD4" w:rsidRPr="00724BD4">
        <w:rPr>
          <w:rFonts w:ascii="Arial" w:hAnsi="Arial" w:cs="Arial"/>
          <w:sz w:val="18"/>
          <w:szCs w:val="18"/>
        </w:rPr>
        <w:t xml:space="preserve">: </w:t>
      </w:r>
      <w:r w:rsidR="00C27925">
        <w:rPr>
          <w:rFonts w:ascii="Arial" w:hAnsi="Arial" w:cs="Arial"/>
          <w:sz w:val="18"/>
          <w:szCs w:val="18"/>
        </w:rPr>
        <w:t xml:space="preserve">                                                                                                           </w:t>
      </w:r>
      <w:proofErr w:type="spellStart"/>
      <w:r w:rsidRPr="00025BE7">
        <w:rPr>
          <w:rFonts w:ascii="Arial" w:hAnsi="Arial" w:cs="Arial"/>
          <w:sz w:val="18"/>
          <w:szCs w:val="18"/>
        </w:rPr>
        <w:t>poř</w:t>
      </w:r>
      <w:proofErr w:type="spellEnd"/>
      <w:r w:rsidRPr="00025BE7">
        <w:rPr>
          <w:rFonts w:ascii="Arial" w:hAnsi="Arial" w:cs="Arial"/>
          <w:sz w:val="18"/>
          <w:szCs w:val="18"/>
        </w:rPr>
        <w:t>.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Pr="00E07379" w:rsidRDefault="00E07379" w:rsidP="0097515D">
      <w:pPr>
        <w:jc w:val="center"/>
        <w:rPr>
          <w:rFonts w:ascii="Arial" w:hAnsi="Arial" w:cs="Arial"/>
          <w:b/>
          <w:sz w:val="28"/>
          <w:szCs w:val="28"/>
        </w:rPr>
      </w:pPr>
      <w:r w:rsidRPr="00E07379">
        <w:rPr>
          <w:rFonts w:ascii="Arial" w:hAnsi="Arial" w:cs="Arial"/>
          <w:b/>
          <w:bCs/>
          <w:sz w:val="28"/>
          <w:szCs w:val="28"/>
        </w:rPr>
        <w:t xml:space="preserve">Hradidlová komora v areálu ZŠ </w:t>
      </w:r>
      <w:proofErr w:type="gramStart"/>
      <w:r w:rsidRPr="00E07379">
        <w:rPr>
          <w:rFonts w:ascii="Arial" w:hAnsi="Arial" w:cs="Arial"/>
          <w:b/>
          <w:bCs/>
          <w:sz w:val="28"/>
          <w:szCs w:val="28"/>
        </w:rPr>
        <w:t>Praha - Radotín</w:t>
      </w:r>
      <w:proofErr w:type="gramEnd"/>
    </w:p>
    <w:p w:rsidR="0097515D" w:rsidRPr="0097515D" w:rsidRDefault="0097515D" w:rsidP="0097515D">
      <w:pPr>
        <w:jc w:val="center"/>
        <w:rPr>
          <w:rFonts w:ascii="Arial" w:hAnsi="Arial" w:cs="Arial"/>
          <w:b/>
          <w:sz w:val="24"/>
          <w:szCs w:val="24"/>
        </w:rPr>
      </w:pPr>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proofErr w:type="gramStart"/>
      <w:r w:rsidRPr="004668D6">
        <w:rPr>
          <w:rFonts w:ascii="Arial" w:hAnsi="Arial" w:cs="Arial"/>
          <w:b/>
          <w:bCs/>
          <w:sz w:val="18"/>
          <w:szCs w:val="18"/>
        </w:rPr>
        <w:t>Objednatel:</w:t>
      </w:r>
      <w:r w:rsidRPr="004668D6">
        <w:rPr>
          <w:rFonts w:ascii="Arial" w:hAnsi="Arial" w:cs="Arial"/>
          <w:sz w:val="18"/>
          <w:szCs w:val="18"/>
        </w:rPr>
        <w:t xml:space="preserve">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 xml:space="preserve">se </w:t>
      </w:r>
      <w:proofErr w:type="gramStart"/>
      <w:r w:rsidRPr="004668D6">
        <w:rPr>
          <w:rFonts w:ascii="Arial" w:hAnsi="Arial" w:cs="Arial"/>
          <w:sz w:val="18"/>
          <w:szCs w:val="18"/>
        </w:rPr>
        <w:t>sídlem:</w:t>
      </w:r>
      <w:r w:rsidRPr="004668D6">
        <w:rPr>
          <w:rFonts w:ascii="Arial" w:hAnsi="Arial" w:cs="Arial"/>
          <w:b/>
          <w:bCs/>
          <w:sz w:val="18"/>
          <w:szCs w:val="18"/>
        </w:rPr>
        <w:t xml:space="preserve">   </w:t>
      </w:r>
      <w:proofErr w:type="gramEnd"/>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 xml:space="preserve">Václava </w:t>
      </w:r>
      <w:proofErr w:type="spellStart"/>
      <w:r w:rsidR="00FE1945">
        <w:rPr>
          <w:rFonts w:ascii="Arial" w:hAnsi="Arial" w:cs="Arial"/>
          <w:bCs/>
          <w:sz w:val="18"/>
          <w:szCs w:val="18"/>
        </w:rPr>
        <w:t>Balého</w:t>
      </w:r>
      <w:proofErr w:type="spellEnd"/>
      <w:r w:rsidR="00FE1945">
        <w:rPr>
          <w:rFonts w:ascii="Arial" w:hAnsi="Arial" w:cs="Arial"/>
          <w:bCs/>
          <w:sz w:val="18"/>
          <w:szCs w:val="18"/>
        </w:rPr>
        <w:t xml:space="preserve">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proofErr w:type="gramStart"/>
      <w:r w:rsidRPr="004668D6">
        <w:rPr>
          <w:rFonts w:ascii="Arial" w:hAnsi="Arial" w:cs="Arial"/>
          <w:sz w:val="18"/>
          <w:szCs w:val="18"/>
        </w:rPr>
        <w:t xml:space="preserve">smluvních: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w:t>
      </w:r>
      <w:proofErr w:type="gramStart"/>
      <w:r w:rsidRPr="004668D6">
        <w:rPr>
          <w:rFonts w:ascii="Arial" w:hAnsi="Arial" w:cs="Arial"/>
          <w:sz w:val="18"/>
          <w:szCs w:val="18"/>
        </w:rPr>
        <w:t xml:space="preserve">e-mail: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875755">
        <w:rPr>
          <w:rFonts w:ascii="Arial" w:hAnsi="Arial" w:cs="Arial"/>
          <w:sz w:val="18"/>
          <w:szCs w:val="18"/>
        </w:rPr>
        <w:t>Pavel Švitorka</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w:t>
      </w:r>
      <w:proofErr w:type="gramStart"/>
      <w:r w:rsidRPr="004668D6">
        <w:rPr>
          <w:rFonts w:ascii="Arial" w:hAnsi="Arial" w:cs="Arial"/>
          <w:sz w:val="18"/>
          <w:szCs w:val="18"/>
        </w:rPr>
        <w:t xml:space="preserve">spojení:   </w:t>
      </w:r>
      <w:proofErr w:type="gramEnd"/>
      <w:r w:rsidRPr="004668D6">
        <w:rPr>
          <w:rFonts w:ascii="Arial" w:hAnsi="Arial" w:cs="Arial"/>
          <w:sz w:val="18"/>
          <w:szCs w:val="18"/>
        </w:rPr>
        <w:t xml:space="preserve">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w:t>
      </w:r>
      <w:proofErr w:type="gramStart"/>
      <w:r w:rsidRPr="004668D6">
        <w:rPr>
          <w:rFonts w:ascii="Arial" w:hAnsi="Arial" w:cs="Arial"/>
          <w:sz w:val="18"/>
          <w:szCs w:val="18"/>
        </w:rPr>
        <w:t xml:space="preserve">účtu:   </w:t>
      </w:r>
      <w:proofErr w:type="gramEnd"/>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proofErr w:type="gramStart"/>
      <w:r w:rsidRPr="004668D6">
        <w:rPr>
          <w:rFonts w:ascii="Arial" w:hAnsi="Arial" w:cs="Arial"/>
          <w:sz w:val="18"/>
          <w:szCs w:val="18"/>
        </w:rPr>
        <w:t xml:space="preserve">IČO:   </w:t>
      </w:r>
      <w:proofErr w:type="gramEnd"/>
      <w:r w:rsidRPr="004668D6">
        <w:rPr>
          <w:rFonts w:ascii="Arial" w:hAnsi="Arial" w:cs="Arial"/>
          <w:sz w:val="18"/>
          <w:szCs w:val="18"/>
        </w:rPr>
        <w:t xml:space="preserve">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proofErr w:type="gramStart"/>
      <w:r w:rsidRPr="004668D6">
        <w:rPr>
          <w:rFonts w:ascii="Arial" w:hAnsi="Arial" w:cs="Arial"/>
          <w:sz w:val="18"/>
          <w:szCs w:val="18"/>
        </w:rPr>
        <w:t xml:space="preserve">DIČ:   </w:t>
      </w:r>
      <w:proofErr w:type="gramEnd"/>
      <w:r w:rsidRPr="004668D6">
        <w:rPr>
          <w:rFonts w:ascii="Arial" w:hAnsi="Arial" w:cs="Arial"/>
          <w:sz w:val="18"/>
          <w:szCs w:val="18"/>
        </w:rPr>
        <w:t xml:space="preserve">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Pr="004668D6" w:rsidRDefault="00F13AF8">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Default="00F13AF8">
      <w:pPr>
        <w:spacing w:line="276" w:lineRule="auto"/>
        <w:rPr>
          <w:rFonts w:ascii="Arial" w:hAnsi="Arial" w:cs="Arial"/>
          <w:sz w:val="18"/>
          <w:szCs w:val="18"/>
        </w:rPr>
      </w:pPr>
    </w:p>
    <w:p w:rsidR="00DF13C3" w:rsidRPr="004668D6" w:rsidRDefault="00DF13C3">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DF13C3" w:rsidRPr="004668D6" w:rsidRDefault="00DF13C3">
      <w:pPr>
        <w:tabs>
          <w:tab w:val="left" w:pos="2160"/>
          <w:tab w:val="left" w:pos="6048"/>
        </w:tabs>
        <w:spacing w:line="276" w:lineRule="auto"/>
        <w:jc w:val="center"/>
        <w:rPr>
          <w:rFonts w:ascii="Arial" w:hAnsi="Arial" w:cs="Arial"/>
          <w:b/>
          <w:sz w:val="18"/>
          <w:szCs w:val="18"/>
        </w:rPr>
      </w:pPr>
    </w:p>
    <w:p w:rsidR="00F13AF8" w:rsidRPr="00E07379" w:rsidRDefault="00F13AF8">
      <w:pPr>
        <w:numPr>
          <w:ilvl w:val="1"/>
          <w:numId w:val="29"/>
        </w:numPr>
        <w:spacing w:line="276" w:lineRule="auto"/>
        <w:ind w:left="567" w:hanging="567"/>
        <w:jc w:val="both"/>
        <w:rPr>
          <w:rFonts w:ascii="Arial" w:hAnsi="Arial" w:cs="Arial"/>
          <w:sz w:val="18"/>
          <w:szCs w:val="18"/>
        </w:rPr>
      </w:pPr>
      <w:r w:rsidRPr="004668D6">
        <w:rPr>
          <w:rFonts w:ascii="Arial" w:hAnsi="Arial" w:cs="Arial"/>
          <w:sz w:val="18"/>
          <w:szCs w:val="18"/>
        </w:rPr>
        <w:t xml:space="preserve">Základním </w:t>
      </w:r>
      <w:r w:rsidRPr="00DF13C3">
        <w:rPr>
          <w:rFonts w:ascii="Arial" w:hAnsi="Arial" w:cs="Arial"/>
          <w:sz w:val="18"/>
          <w:szCs w:val="18"/>
        </w:rPr>
        <w:t xml:space="preserve">účelem </w:t>
      </w:r>
      <w:r w:rsidRPr="00E07379">
        <w:rPr>
          <w:rFonts w:ascii="Arial" w:hAnsi="Arial" w:cs="Arial"/>
          <w:sz w:val="18"/>
          <w:szCs w:val="18"/>
        </w:rPr>
        <w:t xml:space="preserve">smlouvy je </w:t>
      </w:r>
      <w:r w:rsidR="00E07379" w:rsidRPr="00E07379">
        <w:rPr>
          <w:rFonts w:ascii="Arial" w:hAnsi="Arial" w:cs="Arial"/>
          <w:b/>
          <w:bCs/>
          <w:sz w:val="18"/>
          <w:szCs w:val="18"/>
        </w:rPr>
        <w:t xml:space="preserve">Hradidlová komora v areálu ZŠ </w:t>
      </w:r>
      <w:proofErr w:type="gramStart"/>
      <w:r w:rsidR="00E07379" w:rsidRPr="00E07379">
        <w:rPr>
          <w:rFonts w:ascii="Arial" w:hAnsi="Arial" w:cs="Arial"/>
          <w:b/>
          <w:bCs/>
          <w:sz w:val="18"/>
          <w:szCs w:val="18"/>
        </w:rPr>
        <w:t>Praha - Radotín</w:t>
      </w:r>
      <w:proofErr w:type="gramEnd"/>
      <w:r w:rsidR="00FE6366" w:rsidRPr="00E07379">
        <w:rPr>
          <w:rFonts w:ascii="Arial" w:hAnsi="Arial" w:cs="Arial"/>
          <w:sz w:val="18"/>
          <w:szCs w:val="18"/>
        </w:rPr>
        <w:t>.</w:t>
      </w:r>
    </w:p>
    <w:p w:rsidR="00FA541C" w:rsidRPr="007B6159" w:rsidRDefault="00DF13C3">
      <w:pPr>
        <w:numPr>
          <w:ilvl w:val="1"/>
          <w:numId w:val="29"/>
        </w:numPr>
        <w:spacing w:line="276" w:lineRule="auto"/>
        <w:ind w:left="567" w:hanging="567"/>
        <w:jc w:val="both"/>
        <w:rPr>
          <w:rFonts w:ascii="Arial" w:hAnsi="Arial" w:cs="Arial"/>
          <w:sz w:val="18"/>
          <w:szCs w:val="18"/>
        </w:rPr>
      </w:pPr>
      <w:r w:rsidRPr="007B6159">
        <w:rPr>
          <w:rFonts w:ascii="Arial" w:hAnsi="Arial" w:cs="Arial"/>
          <w:sz w:val="18"/>
          <w:szCs w:val="18"/>
        </w:rPr>
        <w:t>Předmět díla je vymezen v dokumentaci ke smlouvě dle článku II. odstavce 2.3. této smlouvy.</w:t>
      </w:r>
    </w:p>
    <w:p w:rsidR="00F13AF8" w:rsidRPr="00DF13C3"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7B6159">
        <w:rPr>
          <w:sz w:val="18"/>
          <w:szCs w:val="18"/>
        </w:rPr>
        <w:t>Dokumentace ke smlouvě</w:t>
      </w:r>
      <w:r w:rsidR="00234FE8" w:rsidRPr="007B6159">
        <w:rPr>
          <w:sz w:val="18"/>
          <w:szCs w:val="18"/>
        </w:rPr>
        <w:t xml:space="preserve"> (</w:t>
      </w:r>
      <w:r w:rsidR="00234FE8" w:rsidRPr="00DF13C3">
        <w:rPr>
          <w:sz w:val="18"/>
          <w:szCs w:val="18"/>
        </w:rPr>
        <w:t>dále společně i jen „projektová dokumentace“)</w:t>
      </w:r>
      <w:r w:rsidRPr="00DF13C3">
        <w:rPr>
          <w:sz w:val="18"/>
          <w:szCs w:val="18"/>
        </w:rPr>
        <w:t xml:space="preserve"> je:</w:t>
      </w:r>
    </w:p>
    <w:p w:rsidR="00F13AF8" w:rsidRPr="00E07379"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DF13C3">
        <w:rPr>
          <w:sz w:val="18"/>
          <w:szCs w:val="18"/>
        </w:rPr>
        <w:t xml:space="preserve">Projektová </w:t>
      </w:r>
      <w:r w:rsidRPr="00E07379">
        <w:rPr>
          <w:sz w:val="18"/>
          <w:szCs w:val="18"/>
        </w:rPr>
        <w:t xml:space="preserve">dokumentace </w:t>
      </w:r>
      <w:r w:rsidR="00E65F1F" w:rsidRPr="00E07379">
        <w:rPr>
          <w:sz w:val="18"/>
          <w:szCs w:val="18"/>
        </w:rPr>
        <w:t xml:space="preserve">zpracovaná firmou </w:t>
      </w:r>
      <w:r w:rsidR="00E07379" w:rsidRPr="00E07379">
        <w:rPr>
          <w:sz w:val="18"/>
          <w:szCs w:val="18"/>
        </w:rPr>
        <w:t xml:space="preserve">AQUATIS a.s., Botanická 834/56, 602 00 Brno, </w:t>
      </w:r>
      <w:r w:rsidR="00E07379">
        <w:rPr>
          <w:sz w:val="18"/>
          <w:szCs w:val="18"/>
        </w:rPr>
        <w:t xml:space="preserve">                    </w:t>
      </w:r>
      <w:bookmarkStart w:id="0" w:name="_GoBack"/>
      <w:bookmarkEnd w:id="0"/>
      <w:r w:rsidR="00E07379" w:rsidRPr="00E07379">
        <w:rPr>
          <w:sz w:val="18"/>
          <w:szCs w:val="18"/>
        </w:rPr>
        <w:t>IČ 46347526</w:t>
      </w:r>
      <w:r w:rsidR="00C35F42" w:rsidRPr="00E07379">
        <w:rPr>
          <w:sz w:val="18"/>
          <w:szCs w:val="18"/>
        </w:rPr>
        <w:t>,</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E07379">
        <w:rPr>
          <w:sz w:val="18"/>
          <w:szCs w:val="18"/>
        </w:rPr>
        <w:t>Nabídka zhotovitele ze</w:t>
      </w:r>
      <w:r w:rsidRPr="00EE6791">
        <w:rPr>
          <w:sz w:val="18"/>
          <w:szCs w:val="18"/>
        </w:rPr>
        <w:t xml:space="preserve"> dne</w:t>
      </w:r>
      <w:r w:rsidR="00C27925" w:rsidRPr="00EE6791">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lastRenderedPageBreak/>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(méněpráce)</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Pr="009C5C25" w:rsidRDefault="00683EB0">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w:t>
      </w:r>
      <w:proofErr w:type="gramStart"/>
      <w:r w:rsidRPr="009C5C25">
        <w:rPr>
          <w:rFonts w:ascii="Arial" w:hAnsi="Arial" w:cs="Arial"/>
          <w:b/>
          <w:bCs/>
          <w:sz w:val="18"/>
          <w:szCs w:val="18"/>
        </w:rPr>
        <w:t>21%</w:t>
      </w:r>
      <w:proofErr w:type="gramEnd"/>
      <w:r w:rsidRPr="009C5C25">
        <w:rPr>
          <w:rFonts w:ascii="Arial" w:hAnsi="Arial" w:cs="Arial"/>
          <w:b/>
          <w:bCs/>
          <w:sz w:val="18"/>
          <w:szCs w:val="18"/>
        </w:rPr>
        <w:t>:</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bude zhotovitel zveřejněn v příslušném registru jako tzv. nespolehlivý plátce daně z přidané hodnoty, popř. pokud zhotovitel nezveřejní v souladu se zákonem svůj bankovní účet či účty, na které má být dle vystavovaných faktur zhotovitele plněna daň z přidané hodnoty za uskutečněná zdanitelná plnění, je objednatel oprávněn postupovat dle § </w:t>
      </w:r>
      <w:proofErr w:type="gramStart"/>
      <w:r w:rsidRPr="009C5C25">
        <w:rPr>
          <w:rFonts w:ascii="Arial" w:hAnsi="Arial" w:cs="Arial"/>
          <w:sz w:val="18"/>
          <w:szCs w:val="18"/>
        </w:rPr>
        <w:t>109a</w:t>
      </w:r>
      <w:proofErr w:type="gramEnd"/>
      <w:r w:rsidRPr="009C5C25">
        <w:rPr>
          <w:rFonts w:ascii="Arial" w:hAnsi="Arial" w:cs="Arial"/>
          <w:sz w:val="18"/>
          <w:szCs w:val="18"/>
        </w:rPr>
        <w:t xml:space="preserve">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lastRenderedPageBreak/>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soupis provedených prací je zhotovitel oprávněn předkládat objednateli vždy nejdříve zpětně za uplynulý kalendářní měsíc a mohou v něm být zahrnuty pouze prvky díla, které byly zcela dokončeny.</w:t>
      </w:r>
      <w:r w:rsidRPr="00E16F79">
        <w:rPr>
          <w:rFonts w:ascii="Arial" w:hAnsi="Arial" w:cs="Arial"/>
          <w:sz w:val="18"/>
          <w:szCs w:val="18"/>
        </w:rPr>
        <w:t xml:space="preserve"> </w:t>
      </w:r>
      <w:r w:rsidR="004448DB" w:rsidRPr="00E16F79">
        <w:rPr>
          <w:rFonts w:ascii="Arial" w:hAnsi="Arial" w:cs="Arial"/>
          <w:sz w:val="18"/>
          <w:szCs w:val="18"/>
        </w:rPr>
        <w:t xml:space="preserve">Bylo-li dosaženo ceny díla, případně navýšené </w:t>
      </w:r>
      <w:r w:rsidR="003C7A8C">
        <w:rPr>
          <w:rFonts w:ascii="Arial" w:hAnsi="Arial" w:cs="Arial"/>
          <w:sz w:val="18"/>
          <w:szCs w:val="18"/>
        </w:rPr>
        <w:t xml:space="preserve">v návaznosti na </w:t>
      </w:r>
      <w:r w:rsidR="004448DB" w:rsidRPr="00E16F79">
        <w:rPr>
          <w:rFonts w:ascii="Arial" w:hAnsi="Arial" w:cs="Arial"/>
          <w:sz w:val="18"/>
          <w:szCs w:val="18"/>
        </w:rPr>
        <w:t>dodatky ke smlouvě, není již objednatel oprávněn další faktury vystavovat.</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faktury zhotovitele musí být potvrzeny technickým dozorem objednatele a budou splatné do </w:t>
      </w:r>
      <w:r w:rsidR="00864B16" w:rsidRPr="009C5C25">
        <w:rPr>
          <w:rFonts w:ascii="Arial" w:hAnsi="Arial" w:cs="Arial"/>
          <w:sz w:val="18"/>
          <w:szCs w:val="18"/>
        </w:rPr>
        <w:t xml:space="preserve">30 </w:t>
      </w:r>
      <w:r w:rsidRPr="009C5C25">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Celková konečná cena bude zaplacena na základě konečného vyúčtování ceny díla (konečné faktury), které doručí zhotovitel objednateli do 10 dnů po úspěšném přejímacím řízení, potvrzeném podpisem konečného předávacího protokolu.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9C5C25"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9C5C25">
        <w:rPr>
          <w:rFonts w:ascii="Arial" w:hAnsi="Arial" w:cs="Arial"/>
          <w:sz w:val="18"/>
          <w:szCs w:val="18"/>
        </w:rPr>
        <w:t>Vícepráce budou fakturovány v návaznosti na uzavření příslušného dodatku k této smlouvě jako součásti ceny díla, nestanoví-li příslušný dodatek jinak.</w:t>
      </w:r>
    </w:p>
    <w:p w:rsidR="00A65662" w:rsidRPr="0031732A" w:rsidRDefault="00230650">
      <w:pPr>
        <w:numPr>
          <w:ilvl w:val="1"/>
          <w:numId w:val="14"/>
        </w:numPr>
        <w:tabs>
          <w:tab w:val="clear" w:pos="708"/>
          <w:tab w:val="num" w:pos="567"/>
        </w:tabs>
        <w:spacing w:line="276" w:lineRule="auto"/>
        <w:ind w:left="567" w:hanging="567"/>
        <w:jc w:val="both"/>
        <w:rPr>
          <w:rFonts w:ascii="Arial" w:hAnsi="Arial" w:cs="Arial"/>
          <w:sz w:val="18"/>
          <w:szCs w:val="18"/>
        </w:rPr>
      </w:pPr>
      <w:bookmarkStart w:id="1" w:name="_Hlk482958415"/>
      <w:r w:rsidRPr="00EE6791">
        <w:rPr>
          <w:rFonts w:ascii="Arial" w:hAnsi="Arial" w:cs="Arial"/>
          <w:sz w:val="18"/>
          <w:szCs w:val="18"/>
        </w:rPr>
        <w:t>Zhotovitel poskytne na zajištění veškerých pohledávek objednatele vyplývajících ze smlouvy o dílo, vzniklých v souvislosti s ní nebo v souvislosti s jejím porušením nebo vzniklých v souvislosti s plněním díla, vůči zhotoviteli, peněžní jistotu</w:t>
      </w:r>
      <w:r w:rsidR="0031732A" w:rsidRPr="00EE6791">
        <w:rPr>
          <w:rFonts w:ascii="Arial" w:hAnsi="Arial" w:cs="Arial"/>
          <w:sz w:val="18"/>
          <w:szCs w:val="18"/>
        </w:rPr>
        <w:t xml:space="preserve"> – kauci -</w:t>
      </w:r>
      <w:r w:rsidRPr="00EE6791">
        <w:rPr>
          <w:rFonts w:ascii="Arial" w:hAnsi="Arial" w:cs="Arial"/>
          <w:sz w:val="18"/>
          <w:szCs w:val="18"/>
        </w:rPr>
        <w:t xml:space="preserve"> ve výši 10% z částky hodnoty celého díla včetně DPH</w:t>
      </w:r>
      <w:bookmarkEnd w:id="1"/>
      <w:r w:rsidRPr="00230650">
        <w:rPr>
          <w:rFonts w:ascii="Arial" w:hAnsi="Arial" w:cs="Arial"/>
          <w:sz w:val="18"/>
          <w:szCs w:val="18"/>
        </w:rPr>
        <w:t xml:space="preserve">, a to buď ve formě složení finanční částky na účet </w:t>
      </w:r>
      <w:r w:rsidR="00CD0AFC">
        <w:rPr>
          <w:rFonts w:ascii="Arial" w:hAnsi="Arial" w:cs="Arial"/>
          <w:sz w:val="18"/>
          <w:szCs w:val="18"/>
        </w:rPr>
        <w:t>objednatele</w:t>
      </w:r>
      <w:r w:rsidR="00CD0AFC" w:rsidRPr="00230650">
        <w:rPr>
          <w:rFonts w:ascii="Arial" w:hAnsi="Arial" w:cs="Arial"/>
          <w:sz w:val="18"/>
          <w:szCs w:val="18"/>
        </w:rPr>
        <w:t xml:space="preserve"> </w:t>
      </w:r>
      <w:r w:rsidRPr="00230650">
        <w:rPr>
          <w:rFonts w:ascii="Arial" w:hAnsi="Arial" w:cs="Arial"/>
          <w:sz w:val="18"/>
          <w:szCs w:val="18"/>
        </w:rPr>
        <w:t xml:space="preserve">č.: </w:t>
      </w:r>
      <w:bookmarkStart w:id="2" w:name="_Hlk490221205"/>
      <w:r w:rsidR="00414654">
        <w:rPr>
          <w:rFonts w:ascii="Arial" w:hAnsi="Arial" w:cs="Arial"/>
          <w:sz w:val="18"/>
          <w:szCs w:val="18"/>
        </w:rPr>
        <w:t>6015-2000861379</w:t>
      </w:r>
      <w:r w:rsidRPr="00230650">
        <w:rPr>
          <w:rFonts w:ascii="Arial" w:hAnsi="Arial" w:cs="Arial"/>
          <w:sz w:val="18"/>
          <w:szCs w:val="18"/>
        </w:rPr>
        <w:t>/0800</w:t>
      </w:r>
      <w:bookmarkEnd w:id="2"/>
      <w:r w:rsidRPr="00230650">
        <w:rPr>
          <w:rFonts w:ascii="Arial" w:hAnsi="Arial" w:cs="Arial"/>
          <w:sz w:val="18"/>
          <w:szCs w:val="18"/>
        </w:rPr>
        <w:t xml:space="preserve"> nebo formou </w:t>
      </w:r>
      <w:r w:rsidRPr="0031732A">
        <w:rPr>
          <w:rFonts w:ascii="Arial" w:hAnsi="Arial" w:cs="Arial"/>
          <w:sz w:val="18"/>
          <w:szCs w:val="18"/>
        </w:rPr>
        <w:t>bankovní záruky</w:t>
      </w:r>
      <w:r w:rsidR="0031732A" w:rsidRPr="0031732A">
        <w:rPr>
          <w:rFonts w:ascii="Arial" w:hAnsi="Arial" w:cs="Arial"/>
          <w:sz w:val="18"/>
          <w:szCs w:val="18"/>
        </w:rPr>
        <w:t xml:space="preserve"> či pojištění záruky</w:t>
      </w:r>
      <w:r w:rsidRPr="0031732A">
        <w:rPr>
          <w:rFonts w:ascii="Arial" w:hAnsi="Arial" w:cs="Arial"/>
          <w:sz w:val="18"/>
          <w:szCs w:val="18"/>
        </w:rPr>
        <w:t xml:space="preserve">, a to do 3 pracovních dnů od podpisu této smlouvy o dílo, jinak je objednatel oprávněn od této smlouvy odstoupit. </w:t>
      </w:r>
      <w:r w:rsidR="009B17ED" w:rsidRPr="0031732A">
        <w:rPr>
          <w:rFonts w:ascii="Arial" w:hAnsi="Arial" w:cs="Arial"/>
          <w:sz w:val="18"/>
          <w:szCs w:val="18"/>
        </w:rPr>
        <w:t xml:space="preserve">V té souvislosti </w:t>
      </w:r>
      <w:proofErr w:type="gramStart"/>
      <w:r w:rsidR="009B17ED" w:rsidRPr="0031732A">
        <w:rPr>
          <w:rFonts w:ascii="Arial" w:hAnsi="Arial" w:cs="Arial"/>
          <w:sz w:val="18"/>
          <w:szCs w:val="18"/>
        </w:rPr>
        <w:t>se</w:t>
      </w:r>
      <w:proofErr w:type="gramEnd"/>
      <w:r w:rsidR="009B17ED" w:rsidRPr="0031732A">
        <w:rPr>
          <w:rFonts w:ascii="Arial" w:hAnsi="Arial" w:cs="Arial"/>
          <w:sz w:val="18"/>
          <w:szCs w:val="18"/>
        </w:rPr>
        <w:t xml:space="preserve"> strany dohodly, že:</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Náklady na vedení účtu, stejně jako případné úroky ze složené jistoty na účet</w:t>
      </w:r>
      <w:r w:rsidR="00C71631">
        <w:rPr>
          <w:rFonts w:ascii="Arial" w:hAnsi="Arial" w:cs="Arial"/>
          <w:sz w:val="18"/>
          <w:szCs w:val="18"/>
        </w:rPr>
        <w:t>,</w:t>
      </w:r>
      <w:r w:rsidRPr="00230650">
        <w:rPr>
          <w:rFonts w:ascii="Arial" w:hAnsi="Arial" w:cs="Arial"/>
          <w:sz w:val="18"/>
          <w:szCs w:val="18"/>
        </w:rPr>
        <w:t xml:space="preserve"> náleží </w:t>
      </w:r>
      <w:r w:rsidR="00EC5D5A">
        <w:rPr>
          <w:rFonts w:ascii="Arial" w:hAnsi="Arial" w:cs="Arial"/>
          <w:sz w:val="18"/>
          <w:szCs w:val="18"/>
        </w:rPr>
        <w:t>objednateli</w:t>
      </w:r>
      <w:r w:rsidRPr="00230650">
        <w:rPr>
          <w:rFonts w:ascii="Arial" w:hAnsi="Arial" w:cs="Arial"/>
          <w:sz w:val="18"/>
          <w:szCs w:val="18"/>
        </w:rPr>
        <w:t xml:space="preserve">. </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V případě zajištění pohledávek bankovní zárukou náleží náklady na zřízení a vedení bankovní záruky k tíži zhotovitele.</w:t>
      </w:r>
      <w:r w:rsidR="00960D0D" w:rsidRPr="00984FAC">
        <w:rPr>
          <w:rFonts w:ascii="Arial" w:hAnsi="Arial" w:cs="Arial"/>
          <w:sz w:val="18"/>
          <w:szCs w:val="18"/>
        </w:rPr>
        <w:t xml:space="preserve"> </w:t>
      </w:r>
      <w:r w:rsidR="006E1BD1" w:rsidRPr="00984FAC">
        <w:rPr>
          <w:rFonts w:ascii="Arial" w:hAnsi="Arial" w:cs="Arial"/>
          <w:sz w:val="18"/>
          <w:szCs w:val="18"/>
        </w:rPr>
        <w:t xml:space="preserve">Bankovní </w:t>
      </w:r>
      <w:r w:rsidR="006E1BD1" w:rsidRPr="0031732A">
        <w:rPr>
          <w:rFonts w:ascii="Arial" w:hAnsi="Arial" w:cs="Arial"/>
          <w:sz w:val="18"/>
          <w:szCs w:val="18"/>
        </w:rPr>
        <w:t xml:space="preserve">záruka </w:t>
      </w:r>
      <w:r w:rsidR="0031732A" w:rsidRPr="0031732A">
        <w:rPr>
          <w:rFonts w:ascii="Arial" w:hAnsi="Arial" w:cs="Arial"/>
          <w:sz w:val="18"/>
          <w:szCs w:val="18"/>
        </w:rPr>
        <w:t xml:space="preserve">či pojištění záruky </w:t>
      </w:r>
      <w:r w:rsidR="006E1BD1" w:rsidRPr="0031732A">
        <w:rPr>
          <w:rFonts w:ascii="Arial" w:hAnsi="Arial" w:cs="Arial"/>
          <w:sz w:val="18"/>
          <w:szCs w:val="18"/>
        </w:rPr>
        <w:t>m</w:t>
      </w:r>
      <w:r w:rsidR="006E1BD1" w:rsidRPr="00984FAC">
        <w:rPr>
          <w:rFonts w:ascii="Arial" w:hAnsi="Arial" w:cs="Arial"/>
          <w:sz w:val="18"/>
          <w:szCs w:val="18"/>
        </w:rPr>
        <w:t>usí představovat neodvolatelnou a bezpodmíne</w:t>
      </w:r>
      <w:r w:rsidR="006E1BD1" w:rsidRPr="00984FAC">
        <w:rPr>
          <w:rFonts w:ascii="Arial" w:hAnsi="Arial" w:cs="Arial" w:hint="eastAsia"/>
          <w:sz w:val="18"/>
          <w:szCs w:val="18"/>
        </w:rPr>
        <w:t>č</w:t>
      </w:r>
      <w:r w:rsidR="006E1BD1" w:rsidRPr="00984FAC">
        <w:rPr>
          <w:rFonts w:ascii="Arial" w:hAnsi="Arial" w:cs="Arial"/>
          <w:sz w:val="18"/>
          <w:szCs w:val="18"/>
        </w:rPr>
        <w:t xml:space="preserve">nou bankovní záruku vystavenou bankou se sídlem v </w:t>
      </w:r>
      <w:r w:rsidR="006E1BD1" w:rsidRPr="00984FAC">
        <w:rPr>
          <w:rFonts w:ascii="Arial" w:hAnsi="Arial" w:cs="Arial" w:hint="eastAsia"/>
          <w:sz w:val="18"/>
          <w:szCs w:val="18"/>
        </w:rPr>
        <w:t>Č</w:t>
      </w:r>
      <w:r w:rsidR="006E1BD1" w:rsidRPr="00984FAC">
        <w:rPr>
          <w:rFonts w:ascii="Arial" w:hAnsi="Arial" w:cs="Arial"/>
          <w:sz w:val="18"/>
          <w:szCs w:val="18"/>
        </w:rPr>
        <w:t>eské republice, s kterou objednatel bude souhlasit, zn</w:t>
      </w:r>
      <w:r w:rsidR="009538F8">
        <w:rPr>
          <w:rFonts w:ascii="Arial" w:hAnsi="Arial" w:cs="Arial" w:hint="eastAsia"/>
          <w:sz w:val="18"/>
          <w:szCs w:val="18"/>
        </w:rPr>
        <w:t>ě</w:t>
      </w:r>
      <w:r w:rsidR="009538F8">
        <w:rPr>
          <w:rFonts w:ascii="Arial" w:hAnsi="Arial" w:cs="Arial"/>
          <w:sz w:val="18"/>
          <w:szCs w:val="18"/>
        </w:rPr>
        <w:t xml:space="preserve">jící na </w:t>
      </w:r>
      <w:r w:rsidR="009538F8">
        <w:rPr>
          <w:rFonts w:ascii="Arial" w:hAnsi="Arial" w:cs="Arial" w:hint="eastAsia"/>
          <w:sz w:val="18"/>
          <w:szCs w:val="18"/>
        </w:rPr>
        <w:t>čá</w:t>
      </w:r>
      <w:r w:rsidR="009538F8">
        <w:rPr>
          <w:rFonts w:ascii="Arial" w:hAnsi="Arial" w:cs="Arial"/>
          <w:sz w:val="18"/>
          <w:szCs w:val="18"/>
        </w:rPr>
        <w:t>stku 10% z částky hodnoty celého díla včetně DPH, kde banka prohlásí, že do výše bankovní záruky uspokojí na základ</w:t>
      </w:r>
      <w:r w:rsidR="009538F8">
        <w:rPr>
          <w:rFonts w:ascii="Arial" w:hAnsi="Arial" w:cs="Arial" w:hint="eastAsia"/>
          <w:sz w:val="18"/>
          <w:szCs w:val="18"/>
        </w:rPr>
        <w:t>ě</w:t>
      </w:r>
      <w:r w:rsidR="009538F8">
        <w:rPr>
          <w:rFonts w:ascii="Arial" w:hAnsi="Arial" w:cs="Arial"/>
          <w:sz w:val="18"/>
          <w:szCs w:val="18"/>
        </w:rPr>
        <w:t xml:space="preserve"> </w:t>
      </w:r>
      <w:r w:rsidR="00C71631">
        <w:rPr>
          <w:rFonts w:ascii="Arial" w:hAnsi="Arial" w:cs="Arial"/>
          <w:sz w:val="18"/>
          <w:szCs w:val="18"/>
        </w:rPr>
        <w:t xml:space="preserve">první </w:t>
      </w:r>
      <w:r w:rsidR="006E1BD1" w:rsidRPr="00984FAC">
        <w:rPr>
          <w:rFonts w:ascii="Arial" w:hAnsi="Arial" w:cs="Arial"/>
          <w:sz w:val="18"/>
          <w:szCs w:val="18"/>
        </w:rPr>
        <w:t xml:space="preserve">písemné výzvy objednatele veškeré finanční závazky zhotovitele vůči objednateli </w:t>
      </w:r>
      <w:r w:rsidR="00C71631">
        <w:rPr>
          <w:rFonts w:ascii="Arial" w:hAnsi="Arial" w:cs="Arial"/>
          <w:sz w:val="18"/>
          <w:szCs w:val="18"/>
        </w:rPr>
        <w:t>a</w:t>
      </w:r>
      <w:r w:rsidR="006E1BD1" w:rsidRPr="00984FAC">
        <w:rPr>
          <w:rFonts w:ascii="Arial" w:hAnsi="Arial" w:cs="Arial"/>
          <w:sz w:val="18"/>
          <w:szCs w:val="18"/>
        </w:rPr>
        <w:t xml:space="preserve"> práva objednatele z porušení této smlouvy, v</w:t>
      </w:r>
      <w:r w:rsidR="006E1BD1" w:rsidRPr="00984FAC">
        <w:rPr>
          <w:rFonts w:ascii="Arial" w:hAnsi="Arial" w:cs="Arial" w:hint="eastAsia"/>
          <w:sz w:val="18"/>
          <w:szCs w:val="18"/>
        </w:rPr>
        <w:t>č</w:t>
      </w:r>
      <w:r w:rsidR="006E1BD1" w:rsidRPr="00984FAC">
        <w:rPr>
          <w:rFonts w:ascii="Arial" w:hAnsi="Arial" w:cs="Arial"/>
          <w:sz w:val="18"/>
          <w:szCs w:val="18"/>
        </w:rPr>
        <w:t>etn</w:t>
      </w:r>
      <w:r w:rsidR="006E1BD1" w:rsidRPr="00984FAC">
        <w:rPr>
          <w:rFonts w:ascii="Arial" w:hAnsi="Arial" w:cs="Arial" w:hint="eastAsia"/>
          <w:sz w:val="18"/>
          <w:szCs w:val="18"/>
        </w:rPr>
        <w:t>ě</w:t>
      </w:r>
      <w:r w:rsidR="006E1BD1" w:rsidRPr="00984FAC">
        <w:rPr>
          <w:rFonts w:ascii="Arial" w:hAnsi="Arial" w:cs="Arial"/>
          <w:sz w:val="18"/>
          <w:szCs w:val="18"/>
        </w:rPr>
        <w:t xml:space="preserve"> práv z odpov</w:t>
      </w:r>
      <w:r w:rsidR="006E1BD1" w:rsidRPr="00984FAC">
        <w:rPr>
          <w:rFonts w:ascii="Arial" w:hAnsi="Arial" w:cs="Arial" w:hint="eastAsia"/>
          <w:sz w:val="18"/>
          <w:szCs w:val="18"/>
        </w:rPr>
        <w:t>ě</w:t>
      </w:r>
      <w:r w:rsidR="006E1BD1" w:rsidRPr="00984FAC">
        <w:rPr>
          <w:rFonts w:ascii="Arial" w:hAnsi="Arial" w:cs="Arial"/>
          <w:sz w:val="18"/>
          <w:szCs w:val="18"/>
        </w:rPr>
        <w:t>dnosti za vady anebo odpov</w:t>
      </w:r>
      <w:r w:rsidR="006E1BD1" w:rsidRPr="00984FAC">
        <w:rPr>
          <w:rFonts w:ascii="Arial" w:hAnsi="Arial" w:cs="Arial" w:hint="eastAsia"/>
          <w:sz w:val="18"/>
          <w:szCs w:val="18"/>
        </w:rPr>
        <w:t>ě</w:t>
      </w:r>
      <w:r w:rsidR="006E1BD1" w:rsidRPr="00984FAC">
        <w:rPr>
          <w:rFonts w:ascii="Arial" w:hAnsi="Arial" w:cs="Arial"/>
          <w:sz w:val="18"/>
          <w:szCs w:val="18"/>
        </w:rPr>
        <w:t>dnosti za škodu, pokud je neuspokojil sám zhotovitel.</w:t>
      </w:r>
    </w:p>
    <w:p w:rsidR="00A65662" w:rsidRDefault="00DA74D1">
      <w:pPr>
        <w:numPr>
          <w:ilvl w:val="2"/>
          <w:numId w:val="14"/>
        </w:numPr>
        <w:tabs>
          <w:tab w:val="clear" w:pos="720"/>
          <w:tab w:val="num" w:pos="1418"/>
        </w:tabs>
        <w:spacing w:line="276" w:lineRule="auto"/>
        <w:ind w:left="1418" w:hanging="851"/>
        <w:jc w:val="both"/>
        <w:rPr>
          <w:rFonts w:ascii="Arial" w:hAnsi="Arial" w:cs="Arial"/>
          <w:sz w:val="18"/>
          <w:szCs w:val="18"/>
        </w:rPr>
      </w:pPr>
      <w:r w:rsidRPr="00984FAC">
        <w:rPr>
          <w:rFonts w:ascii="Arial" w:hAnsi="Arial" w:cs="Arial"/>
          <w:sz w:val="18"/>
          <w:szCs w:val="18"/>
        </w:rPr>
        <w:t>Čerpání peněžních prostředků z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0031732A">
        <w:rPr>
          <w:rFonts w:ascii="Arial" w:hAnsi="Arial" w:cs="Arial"/>
          <w:sz w:val="18"/>
          <w:szCs w:val="18"/>
        </w:rPr>
        <w:t xml:space="preserve"> </w:t>
      </w:r>
      <w:r w:rsidR="00C71631">
        <w:rPr>
          <w:rFonts w:ascii="Arial" w:hAnsi="Arial" w:cs="Arial"/>
          <w:sz w:val="18"/>
          <w:szCs w:val="18"/>
        </w:rPr>
        <w:t>ať</w:t>
      </w:r>
      <w:proofErr w:type="gramEnd"/>
      <w:r w:rsidR="00C71631">
        <w:rPr>
          <w:rFonts w:ascii="Arial" w:hAnsi="Arial" w:cs="Arial"/>
          <w:sz w:val="18"/>
          <w:szCs w:val="18"/>
        </w:rPr>
        <w:t xml:space="preserve"> už jde o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sidR="00C71631">
        <w:rPr>
          <w:rFonts w:ascii="Arial" w:hAnsi="Arial" w:cs="Arial"/>
          <w:sz w:val="18"/>
          <w:szCs w:val="18"/>
        </w:rPr>
        <w:t xml:space="preserve"> na účtu nebo bankovní záruku,</w:t>
      </w:r>
      <w:r w:rsidRPr="00984FAC">
        <w:rPr>
          <w:rFonts w:ascii="Arial" w:hAnsi="Arial" w:cs="Arial"/>
          <w:sz w:val="18"/>
          <w:szCs w:val="18"/>
        </w:rPr>
        <w:t xml:space="preserve"> může objednatel uplatnit jen v případě neplnění </w:t>
      </w:r>
      <w:r w:rsidR="00C71631">
        <w:rPr>
          <w:rFonts w:ascii="Arial" w:hAnsi="Arial" w:cs="Arial"/>
          <w:sz w:val="18"/>
          <w:szCs w:val="18"/>
        </w:rPr>
        <w:t>finančních závazků</w:t>
      </w:r>
      <w:r w:rsidRPr="00984FAC">
        <w:rPr>
          <w:rFonts w:ascii="Arial" w:hAnsi="Arial" w:cs="Arial"/>
          <w:sz w:val="18"/>
          <w:szCs w:val="18"/>
        </w:rPr>
        <w:t xml:space="preserve"> zhotovitele, na které byl</w:t>
      </w:r>
      <w:r w:rsidR="00C71631">
        <w:rPr>
          <w:rFonts w:ascii="Arial" w:hAnsi="Arial" w:cs="Arial"/>
          <w:sz w:val="18"/>
          <w:szCs w:val="18"/>
        </w:rPr>
        <w:t xml:space="preserve"> zhotovitel</w:t>
      </w:r>
      <w:r w:rsidRPr="00984FAC">
        <w:rPr>
          <w:rFonts w:ascii="Arial" w:hAnsi="Arial" w:cs="Arial"/>
          <w:sz w:val="18"/>
          <w:szCs w:val="18"/>
        </w:rPr>
        <w:t xml:space="preserve"> objednatelem písemně upozorněn a ani v poskytnuté přiměřené náhradní lhůtě svůj závazek nesplnil. Pokud tento případ nastane, je právem objednatele čerpat a využít finanční prostředky z této finanční jistoty</w:t>
      </w:r>
      <w:r w:rsidR="0031732A">
        <w:rPr>
          <w:rFonts w:ascii="Arial" w:hAnsi="Arial" w:cs="Arial"/>
          <w:sz w:val="18"/>
          <w:szCs w:val="18"/>
        </w:rPr>
        <w:t xml:space="preserve"> – </w:t>
      </w:r>
      <w:proofErr w:type="gramStart"/>
      <w:r w:rsidR="0031732A">
        <w:rPr>
          <w:rFonts w:ascii="Arial" w:hAnsi="Arial" w:cs="Arial"/>
          <w:sz w:val="18"/>
          <w:szCs w:val="18"/>
        </w:rPr>
        <w:t>kauce -</w:t>
      </w:r>
      <w:r w:rsidRPr="00984FAC">
        <w:rPr>
          <w:rFonts w:ascii="Arial" w:hAnsi="Arial" w:cs="Arial"/>
          <w:sz w:val="18"/>
          <w:szCs w:val="18"/>
        </w:rPr>
        <w:t xml:space="preserve"> ve</w:t>
      </w:r>
      <w:proofErr w:type="gramEnd"/>
      <w:r w:rsidRPr="00984FAC">
        <w:rPr>
          <w:rFonts w:ascii="Arial" w:hAnsi="Arial" w:cs="Arial"/>
          <w:sz w:val="18"/>
          <w:szCs w:val="18"/>
        </w:rPr>
        <w:t xml:space="preserve"> výši pohledávek za zhotovitelem, včetně příslušenství a smluvních pokut. </w:t>
      </w:r>
    </w:p>
    <w:p w:rsidR="00A65662" w:rsidRDefault="00EC5D5A">
      <w:pPr>
        <w:numPr>
          <w:ilvl w:val="2"/>
          <w:numId w:val="14"/>
        </w:numPr>
        <w:tabs>
          <w:tab w:val="clear" w:pos="720"/>
          <w:tab w:val="num" w:pos="1418"/>
        </w:tabs>
        <w:spacing w:line="276" w:lineRule="auto"/>
        <w:ind w:left="1418" w:hanging="851"/>
        <w:jc w:val="both"/>
        <w:rPr>
          <w:rFonts w:ascii="Arial" w:hAnsi="Arial" w:cs="Arial"/>
          <w:sz w:val="18"/>
          <w:szCs w:val="18"/>
        </w:rPr>
      </w:pPr>
      <w:r>
        <w:rPr>
          <w:rFonts w:ascii="Arial" w:hAnsi="Arial" w:cs="Arial"/>
          <w:sz w:val="18"/>
          <w:szCs w:val="18"/>
        </w:rPr>
        <w:t xml:space="preserve">V případě čerpání peněžních prostředků </w:t>
      </w:r>
      <w:r w:rsidR="0031732A">
        <w:rPr>
          <w:rFonts w:ascii="Arial" w:hAnsi="Arial" w:cs="Arial"/>
          <w:sz w:val="18"/>
          <w:szCs w:val="18"/>
        </w:rPr>
        <w:t>z</w:t>
      </w:r>
      <w:r w:rsidR="0031732A" w:rsidRPr="0031732A">
        <w:rPr>
          <w:rFonts w:ascii="Arial" w:hAnsi="Arial" w:cs="Arial"/>
          <w:sz w:val="18"/>
          <w:szCs w:val="18"/>
        </w:rPr>
        <w:t xml:space="preserve">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Pr>
          <w:rFonts w:ascii="Arial" w:hAnsi="Arial" w:cs="Arial"/>
          <w:sz w:val="18"/>
          <w:szCs w:val="18"/>
        </w:rPr>
        <w:t xml:space="preserve"> na</w:t>
      </w:r>
      <w:proofErr w:type="gramEnd"/>
      <w:r>
        <w:rPr>
          <w:rFonts w:ascii="Arial" w:hAnsi="Arial" w:cs="Arial"/>
          <w:sz w:val="18"/>
          <w:szCs w:val="18"/>
        </w:rPr>
        <w:t xml:space="preserve"> účtu objednatele je zhotovitel povinen do 20 dnů od písemné výzvy objednatele doplnit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Pr>
          <w:rFonts w:ascii="Arial" w:hAnsi="Arial" w:cs="Arial"/>
          <w:sz w:val="18"/>
          <w:szCs w:val="18"/>
        </w:rPr>
        <w:t xml:space="preserve"> do původní výše. V případě čerpání bankovní záruky je zhotovitel povinen do 20 dnů od písemné výzvy objednatele nahradit bankovní záruku, ze které bylo čerpáno, novou bankovní zárukou</w:t>
      </w:r>
      <w:r w:rsidR="00B72477">
        <w:rPr>
          <w:rFonts w:ascii="Arial" w:hAnsi="Arial" w:cs="Arial"/>
          <w:sz w:val="18"/>
          <w:szCs w:val="18"/>
        </w:rPr>
        <w:t xml:space="preserve"> na původní výši. Až do navrácení jistoty podle čl. 5.9.5 tak nehledě na čerpání musí být </w:t>
      </w:r>
      <w:r w:rsidR="0031732A" w:rsidRPr="00230650">
        <w:rPr>
          <w:rFonts w:ascii="Arial" w:hAnsi="Arial" w:cs="Arial"/>
          <w:sz w:val="18"/>
          <w:szCs w:val="18"/>
        </w:rPr>
        <w:t xml:space="preserve">peněžní </w:t>
      </w:r>
      <w:r w:rsidR="0031732A">
        <w:rPr>
          <w:rFonts w:ascii="Arial" w:hAnsi="Arial" w:cs="Arial"/>
          <w:sz w:val="18"/>
          <w:szCs w:val="18"/>
        </w:rPr>
        <w:t>jistota</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00B72477">
        <w:rPr>
          <w:rFonts w:ascii="Arial" w:hAnsi="Arial" w:cs="Arial"/>
          <w:sz w:val="18"/>
          <w:szCs w:val="18"/>
        </w:rPr>
        <w:t xml:space="preserve"> poskytována</w:t>
      </w:r>
      <w:proofErr w:type="gramEnd"/>
      <w:r w:rsidR="00B72477">
        <w:rPr>
          <w:rFonts w:ascii="Arial" w:hAnsi="Arial" w:cs="Arial"/>
          <w:sz w:val="18"/>
          <w:szCs w:val="18"/>
        </w:rPr>
        <w:t xml:space="preserve"> v celé sjednané výši.</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 xml:space="preserve">Navrácení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složené</w:t>
      </w:r>
      <w:proofErr w:type="gramEnd"/>
      <w:r w:rsidRPr="00230650">
        <w:rPr>
          <w:rFonts w:ascii="Arial" w:hAnsi="Arial" w:cs="Arial"/>
          <w:sz w:val="18"/>
          <w:szCs w:val="18"/>
        </w:rPr>
        <w:t xml:space="preserve"> ve formě peněžních prostředků na účtu objednatele bude provedeno následovně: 50% jistoty bude uhrazeno do deseti dnů po předání celého díla bez vad a nedodělků, a to po odečtení všech neuhrazených pohledávek zhotovitele, o jejichž existenci k tomuto okamžiku objednatel ví. Zbývající část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proofErr w:type="gramStart"/>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pak</w:t>
      </w:r>
      <w:proofErr w:type="gramEnd"/>
      <w:r w:rsidRPr="00230650">
        <w:rPr>
          <w:rFonts w:ascii="Arial" w:hAnsi="Arial" w:cs="Arial"/>
          <w:sz w:val="18"/>
          <w:szCs w:val="18"/>
        </w:rPr>
        <w:t xml:space="preserve"> objednatel vrátí zhotoviteli do čtrnácti dnů od uplynutí dvou let od protokolárního předání díla bez vad a nedodělků. V případě zajištění pohledávek bankovní zárukou bude bankovní záruka platná na dobu dvou let </w:t>
      </w:r>
      <w:r w:rsidRPr="00230650">
        <w:rPr>
          <w:rFonts w:ascii="Arial" w:hAnsi="Arial" w:cs="Arial"/>
          <w:sz w:val="18"/>
          <w:szCs w:val="18"/>
        </w:rPr>
        <w:lastRenderedPageBreak/>
        <w:t xml:space="preserve">od protokolárního předání díla bez vad a nedodělků, s tím, že po protokolárním předání díla bez vad a nedodělků je zhotovitel oprávněn ji nahradit bankovní zárukou na částku odpovídající </w:t>
      </w:r>
      <w:proofErr w:type="gramStart"/>
      <w:r w:rsidRPr="00230650">
        <w:rPr>
          <w:rFonts w:ascii="Arial" w:hAnsi="Arial" w:cs="Arial"/>
          <w:sz w:val="18"/>
          <w:szCs w:val="18"/>
        </w:rPr>
        <w:t>5%</w:t>
      </w:r>
      <w:proofErr w:type="gramEnd"/>
      <w:r w:rsidRPr="00230650">
        <w:rPr>
          <w:rFonts w:ascii="Arial" w:hAnsi="Arial" w:cs="Arial"/>
          <w:sz w:val="18"/>
          <w:szCs w:val="18"/>
        </w:rPr>
        <w:t xml:space="preserve"> z celkové ceny díla včetně DPH se stejnou dobou platnosti. </w:t>
      </w:r>
      <w:r w:rsidR="00C71631">
        <w:rPr>
          <w:rFonts w:ascii="Arial" w:hAnsi="Arial" w:cs="Arial"/>
          <w:sz w:val="18"/>
          <w:szCs w:val="18"/>
        </w:rPr>
        <w:t>Po uplynutí platnosti bankovní záruky objednatel zhotoviteli bankovní záruku na vyžádání</w:t>
      </w:r>
      <w:r w:rsidR="00C71631" w:rsidRPr="00C71631">
        <w:rPr>
          <w:rFonts w:ascii="Arial" w:hAnsi="Arial" w:cs="Arial"/>
          <w:sz w:val="18"/>
          <w:szCs w:val="18"/>
        </w:rPr>
        <w:t xml:space="preserve"> </w:t>
      </w:r>
      <w:r w:rsidR="00C71631">
        <w:rPr>
          <w:rFonts w:ascii="Arial" w:hAnsi="Arial" w:cs="Arial"/>
          <w:sz w:val="18"/>
          <w:szCs w:val="18"/>
        </w:rPr>
        <w:t>vrátí.</w:t>
      </w:r>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w:t>
      </w:r>
      <w:proofErr w:type="gramStart"/>
      <w:r w:rsidRPr="009C5C25">
        <w:rPr>
          <w:rFonts w:ascii="Arial" w:hAnsi="Arial" w:cs="Arial"/>
          <w:sz w:val="18"/>
          <w:szCs w:val="18"/>
        </w:rPr>
        <w:t>3-denním</w:t>
      </w:r>
      <w:proofErr w:type="gramEnd"/>
      <w:r w:rsidRPr="009C5C25">
        <w:rPr>
          <w:rFonts w:ascii="Arial" w:hAnsi="Arial" w:cs="Arial"/>
          <w:sz w:val="18"/>
          <w:szCs w:val="18"/>
        </w:rPr>
        <w:t xml:space="preserve">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xml:space="preserve">, přičemž kopie stavebního deníku bude průběžně předávána </w:t>
      </w:r>
      <w:proofErr w:type="gramStart"/>
      <w:r w:rsidR="000D36EF" w:rsidRPr="009C5C25">
        <w:rPr>
          <w:rFonts w:ascii="Arial" w:hAnsi="Arial" w:cs="Arial"/>
          <w:sz w:val="18"/>
          <w:szCs w:val="18"/>
        </w:rPr>
        <w:t>objednateli</w:t>
      </w:r>
      <w:proofErr w:type="gramEnd"/>
      <w:r w:rsidR="000D36EF" w:rsidRPr="009C5C25">
        <w:rPr>
          <w:rFonts w:ascii="Arial" w:hAnsi="Arial" w:cs="Arial"/>
          <w:sz w:val="18"/>
          <w:szCs w:val="18"/>
        </w:rPr>
        <w:t xml:space="preserve">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 xml:space="preserve">ravě záruční lhůty či </w:t>
      </w:r>
      <w:proofErr w:type="spellStart"/>
      <w:r w:rsidR="00E71023" w:rsidRPr="009C5C25">
        <w:rPr>
          <w:rFonts w:ascii="Arial" w:hAnsi="Arial" w:cs="Arial"/>
          <w:sz w:val="18"/>
          <w:szCs w:val="18"/>
        </w:rPr>
        <w:t>eventuelně</w:t>
      </w:r>
      <w:proofErr w:type="spellEnd"/>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w:t>
      </w:r>
      <w:r w:rsidR="00E2438E" w:rsidRPr="00EE6791">
        <w:rPr>
          <w:rFonts w:ascii="Arial" w:hAnsi="Arial" w:cs="Arial"/>
          <w:sz w:val="18"/>
          <w:szCs w:val="18"/>
        </w:rPr>
        <w:t>elektrického, plynového či tepelného vedení nebo odcizením</w:t>
      </w:r>
      <w:r w:rsidR="000D36EF" w:rsidRPr="00EE6791">
        <w:rPr>
          <w:rFonts w:ascii="Arial" w:hAnsi="Arial" w:cs="Arial"/>
          <w:sz w:val="18"/>
          <w:szCs w:val="18"/>
        </w:rPr>
        <w:t xml:space="preserve">, a to vše s minimálním </w:t>
      </w:r>
      <w:r w:rsidR="001535BB" w:rsidRPr="00EE6791">
        <w:rPr>
          <w:rFonts w:ascii="Arial" w:hAnsi="Arial" w:cs="Arial"/>
          <w:sz w:val="18"/>
          <w:szCs w:val="18"/>
        </w:rPr>
        <w:t xml:space="preserve">celkovým </w:t>
      </w:r>
      <w:r w:rsidR="000D36EF" w:rsidRPr="00EE6791">
        <w:rPr>
          <w:rFonts w:ascii="Arial" w:hAnsi="Arial" w:cs="Arial"/>
          <w:sz w:val="18"/>
          <w:szCs w:val="18"/>
        </w:rPr>
        <w:t xml:space="preserve">limitem pojistného plnění </w:t>
      </w:r>
      <w:r w:rsidR="00607A87" w:rsidRPr="00EE6791">
        <w:rPr>
          <w:rFonts w:ascii="Arial" w:hAnsi="Arial" w:cs="Arial"/>
          <w:sz w:val="18"/>
          <w:szCs w:val="18"/>
        </w:rPr>
        <w:t xml:space="preserve">ve výši </w:t>
      </w:r>
      <w:r w:rsidR="00C35F42">
        <w:rPr>
          <w:rFonts w:ascii="Arial" w:hAnsi="Arial" w:cs="Arial"/>
          <w:sz w:val="18"/>
          <w:szCs w:val="18"/>
        </w:rPr>
        <w:t>12.0</w:t>
      </w:r>
      <w:r w:rsidR="0031732A" w:rsidRPr="00EE6791">
        <w:rPr>
          <w:rFonts w:ascii="Arial" w:hAnsi="Arial" w:cs="Arial"/>
          <w:sz w:val="18"/>
          <w:szCs w:val="18"/>
        </w:rPr>
        <w:t xml:space="preserve">00.000,- Kč pro každou jednotlivou pojistnou událost. </w:t>
      </w:r>
      <w:r w:rsidR="000167A8" w:rsidRPr="00EE6791">
        <w:rPr>
          <w:rFonts w:ascii="Arial" w:hAnsi="Arial" w:cs="Arial"/>
          <w:sz w:val="18"/>
          <w:szCs w:val="18"/>
        </w:rPr>
        <w:t xml:space="preserve">Zhotovitel </w:t>
      </w:r>
      <w:r w:rsidR="002A24C7" w:rsidRPr="00EE6791">
        <w:rPr>
          <w:rFonts w:ascii="Arial" w:hAnsi="Arial" w:cs="Arial"/>
          <w:sz w:val="18"/>
          <w:szCs w:val="18"/>
        </w:rPr>
        <w:t>předloží</w:t>
      </w:r>
      <w:r w:rsidR="006949C6" w:rsidRPr="00EE6791">
        <w:rPr>
          <w:rFonts w:ascii="Arial" w:hAnsi="Arial" w:cs="Arial"/>
          <w:sz w:val="18"/>
          <w:szCs w:val="18"/>
        </w:rPr>
        <w:t xml:space="preserve"> </w:t>
      </w:r>
      <w:r w:rsidR="002A24C7" w:rsidRPr="00EE6791">
        <w:rPr>
          <w:rFonts w:ascii="Arial" w:hAnsi="Arial" w:cs="Arial"/>
          <w:sz w:val="18"/>
          <w:szCs w:val="18"/>
        </w:rPr>
        <w:t xml:space="preserve">objednateli </w:t>
      </w:r>
      <w:r w:rsidR="006949C6" w:rsidRPr="00EE6791">
        <w:rPr>
          <w:rFonts w:ascii="Arial" w:hAnsi="Arial" w:cs="Arial"/>
          <w:sz w:val="18"/>
          <w:szCs w:val="18"/>
        </w:rPr>
        <w:t>doklad o trvání pojištění</w:t>
      </w:r>
      <w:r w:rsidR="006949C6" w:rsidRPr="009C5C25">
        <w:rPr>
          <w:rFonts w:ascii="Arial" w:hAnsi="Arial" w:cs="Arial"/>
          <w:sz w:val="18"/>
          <w:szCs w:val="18"/>
        </w:rPr>
        <w:t xml:space="preserve">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lastRenderedPageBreak/>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 xml:space="preserve">ve výši </w:t>
      </w:r>
      <w:proofErr w:type="gramStart"/>
      <w:r w:rsidRPr="0004278E">
        <w:rPr>
          <w:rFonts w:ascii="Arial" w:hAnsi="Arial" w:cs="Arial"/>
          <w:sz w:val="18"/>
          <w:szCs w:val="18"/>
        </w:rPr>
        <w:t>5%</w:t>
      </w:r>
      <w:proofErr w:type="gramEnd"/>
      <w:r w:rsidRPr="0004278E">
        <w:rPr>
          <w:rFonts w:ascii="Arial" w:hAnsi="Arial" w:cs="Arial"/>
          <w:sz w:val="18"/>
          <w:szCs w:val="18"/>
        </w:rPr>
        <w:t xml:space="preserve">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w:t>
      </w:r>
      <w:proofErr w:type="gramStart"/>
      <w:r w:rsidRPr="009C5C25">
        <w:rPr>
          <w:rFonts w:ascii="Arial" w:hAnsi="Arial" w:cs="Arial"/>
          <w:sz w:val="18"/>
          <w:szCs w:val="18"/>
        </w:rPr>
        <w:t>0,</w:t>
      </w:r>
      <w:r w:rsidR="001A0B24" w:rsidRPr="009C5C25">
        <w:rPr>
          <w:rFonts w:ascii="Arial" w:hAnsi="Arial" w:cs="Arial"/>
          <w:sz w:val="18"/>
          <w:szCs w:val="18"/>
        </w:rPr>
        <w:t>0</w:t>
      </w:r>
      <w:r w:rsidRPr="009C5C25">
        <w:rPr>
          <w:rFonts w:ascii="Arial" w:hAnsi="Arial" w:cs="Arial"/>
          <w:sz w:val="18"/>
          <w:szCs w:val="18"/>
        </w:rPr>
        <w:t>1%</w:t>
      </w:r>
      <w:proofErr w:type="gramEnd"/>
      <w:r w:rsidRPr="009C5C25">
        <w:rPr>
          <w:rFonts w:ascii="Arial" w:hAnsi="Arial" w:cs="Arial"/>
          <w:sz w:val="18"/>
          <w:szCs w:val="18"/>
        </w:rPr>
        <w:t xml:space="preserve">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V dohodnuté lhůtě se zástupce objednatele zúčastní prohlídky dokončovaného díla, resp. jeho části, při níž bude posouzena jeho kvalita a úplnost provedených prací a vytipovány případné vady a nedodělky, které je 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F135A3" w:rsidRPr="009C5C25" w:rsidRDefault="00F135A3" w:rsidP="003F160D">
      <w:pPr>
        <w:spacing w:before="120"/>
        <w:ind w:left="357" w:hanging="35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t xml:space="preserve">a to vždy nedojde-li k nápravě v dodatečné nejméně </w:t>
      </w:r>
      <w:proofErr w:type="gramStart"/>
      <w:r w:rsidRPr="009C5C25">
        <w:rPr>
          <w:rFonts w:ascii="Arial" w:hAnsi="Arial" w:cs="Arial"/>
          <w:sz w:val="18"/>
          <w:szCs w:val="18"/>
        </w:rPr>
        <w:t>7-denní</w:t>
      </w:r>
      <w:proofErr w:type="gramEnd"/>
      <w:r w:rsidRPr="009C5C25">
        <w:rPr>
          <w:rFonts w:ascii="Arial" w:hAnsi="Arial" w:cs="Arial"/>
          <w:sz w:val="18"/>
          <w:szCs w:val="18"/>
        </w:rPr>
        <w:t xml:space="preserve">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w:t>
      </w:r>
      <w:proofErr w:type="gramStart"/>
      <w:r w:rsidRPr="009C5C25">
        <w:rPr>
          <w:rFonts w:ascii="Arial" w:hAnsi="Arial" w:cs="Arial"/>
          <w:sz w:val="18"/>
          <w:szCs w:val="18"/>
        </w:rPr>
        <w:t>budou</w:t>
      </w:r>
      <w:proofErr w:type="gramEnd"/>
      <w:r w:rsidRPr="009C5C25">
        <w:rPr>
          <w:rFonts w:ascii="Arial" w:hAnsi="Arial" w:cs="Arial"/>
          <w:sz w:val="18"/>
          <w:szCs w:val="18"/>
        </w:rPr>
        <w:t xml:space="preserve">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proofErr w:type="gramStart"/>
      <w:r w:rsidRPr="009C5C25">
        <w:rPr>
          <w:rFonts w:ascii="Arial" w:hAnsi="Arial" w:cs="Arial"/>
          <w:sz w:val="18"/>
          <w:szCs w:val="18"/>
        </w:rPr>
        <w:tab/>
        <w:t xml:space="preserve">  Za</w:t>
      </w:r>
      <w:proofErr w:type="gramEnd"/>
      <w:r w:rsidRPr="009C5C25">
        <w:rPr>
          <w:rFonts w:ascii="Arial" w:hAnsi="Arial" w:cs="Arial"/>
          <w:sz w:val="18"/>
          <w:szCs w:val="18"/>
        </w:rPr>
        <w:t xml:space="preserve"> objednatele</w:t>
      </w:r>
    </w:p>
    <w:sectPr w:rsidR="00F13AF8" w:rsidRPr="009C5C25" w:rsidSect="00BA20DE">
      <w:footerReference w:type="default" r:id="rId7"/>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A5F" w:rsidRDefault="00164A5F" w:rsidP="00F13AF8">
      <w:r>
        <w:separator/>
      </w:r>
    </w:p>
  </w:endnote>
  <w:endnote w:type="continuationSeparator" w:id="0">
    <w:p w:rsidR="00164A5F" w:rsidRDefault="00164A5F"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4F7" w:rsidRDefault="00A61FB1">
    <w:pPr>
      <w:pStyle w:val="Zpat"/>
      <w:jc w:val="center"/>
    </w:pPr>
    <w:r>
      <w:fldChar w:fldCharType="begin"/>
    </w:r>
    <w:r>
      <w:instrText xml:space="preserve"> PAGE </w:instrText>
    </w:r>
    <w:r>
      <w:fldChar w:fldCharType="separate"/>
    </w:r>
    <w:r w:rsidR="00E07379">
      <w:rPr>
        <w:noProof/>
      </w:rPr>
      <w:t>10</w:t>
    </w:r>
    <w:r>
      <w:rPr>
        <w:noProof/>
      </w:rPr>
      <w:fldChar w:fldCharType="end"/>
    </w:r>
  </w:p>
  <w:p w:rsidR="008954F7" w:rsidRDefault="008954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A5F" w:rsidRDefault="00164A5F" w:rsidP="00F13AF8">
      <w:r>
        <w:separator/>
      </w:r>
    </w:p>
  </w:footnote>
  <w:footnote w:type="continuationSeparator" w:id="0">
    <w:p w:rsidR="00164A5F" w:rsidRDefault="00164A5F" w:rsidP="00F13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15:restartNumberingAfterBreak="0">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15:restartNumberingAfterBreak="0">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15:restartNumberingAfterBreak="0">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15:restartNumberingAfterBreak="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15:restartNumberingAfterBreak="0">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15:restartNumberingAfterBreak="0">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15:restartNumberingAfterBreak="0">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15:restartNumberingAfterBreak="0">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15:restartNumberingAfterBreak="0">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15:restartNumberingAfterBreak="0">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15:restartNumberingAfterBreak="0">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15:restartNumberingAfterBreak="0">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15:restartNumberingAfterBreak="0">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15:restartNumberingAfterBreak="0">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15:restartNumberingAfterBreak="0">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15:restartNumberingAfterBreak="0">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15:restartNumberingAfterBreak="0">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DA"/>
    <w:rsid w:val="00013F1F"/>
    <w:rsid w:val="000167A8"/>
    <w:rsid w:val="000249BF"/>
    <w:rsid w:val="00025BE7"/>
    <w:rsid w:val="000314D9"/>
    <w:rsid w:val="00033A9A"/>
    <w:rsid w:val="00035B9D"/>
    <w:rsid w:val="0004278E"/>
    <w:rsid w:val="00066201"/>
    <w:rsid w:val="0008507D"/>
    <w:rsid w:val="000A1A9C"/>
    <w:rsid w:val="000A4C65"/>
    <w:rsid w:val="000B51F6"/>
    <w:rsid w:val="000C7C59"/>
    <w:rsid w:val="000D1287"/>
    <w:rsid w:val="000D1430"/>
    <w:rsid w:val="000D1983"/>
    <w:rsid w:val="000D36EF"/>
    <w:rsid w:val="000D3913"/>
    <w:rsid w:val="000D6313"/>
    <w:rsid w:val="000E647A"/>
    <w:rsid w:val="000F55A1"/>
    <w:rsid w:val="001115D1"/>
    <w:rsid w:val="0012342F"/>
    <w:rsid w:val="001303E6"/>
    <w:rsid w:val="00141819"/>
    <w:rsid w:val="001507CD"/>
    <w:rsid w:val="00150DF0"/>
    <w:rsid w:val="00152D42"/>
    <w:rsid w:val="001535BB"/>
    <w:rsid w:val="001570C7"/>
    <w:rsid w:val="00157A3D"/>
    <w:rsid w:val="00157E7F"/>
    <w:rsid w:val="00164A5F"/>
    <w:rsid w:val="0016761A"/>
    <w:rsid w:val="001847BD"/>
    <w:rsid w:val="001A0303"/>
    <w:rsid w:val="001A0B24"/>
    <w:rsid w:val="001A2007"/>
    <w:rsid w:val="001A7A12"/>
    <w:rsid w:val="001B6F16"/>
    <w:rsid w:val="001C0FC1"/>
    <w:rsid w:val="001C3CCF"/>
    <w:rsid w:val="001D1C4A"/>
    <w:rsid w:val="001D2361"/>
    <w:rsid w:val="001F0BE3"/>
    <w:rsid w:val="001F7F31"/>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3E4D"/>
    <w:rsid w:val="0031732A"/>
    <w:rsid w:val="003209CC"/>
    <w:rsid w:val="00335CA3"/>
    <w:rsid w:val="0033603D"/>
    <w:rsid w:val="003565CD"/>
    <w:rsid w:val="00372559"/>
    <w:rsid w:val="00380F3B"/>
    <w:rsid w:val="003916ED"/>
    <w:rsid w:val="003A60A2"/>
    <w:rsid w:val="003A7B4D"/>
    <w:rsid w:val="003B1C33"/>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877F1"/>
    <w:rsid w:val="00495459"/>
    <w:rsid w:val="004B372E"/>
    <w:rsid w:val="004C27E9"/>
    <w:rsid w:val="004C6DA1"/>
    <w:rsid w:val="004E0515"/>
    <w:rsid w:val="004F1D04"/>
    <w:rsid w:val="00500453"/>
    <w:rsid w:val="0050208B"/>
    <w:rsid w:val="0050735E"/>
    <w:rsid w:val="00507CD3"/>
    <w:rsid w:val="005133D0"/>
    <w:rsid w:val="00520658"/>
    <w:rsid w:val="00521003"/>
    <w:rsid w:val="00544207"/>
    <w:rsid w:val="005578E3"/>
    <w:rsid w:val="005640F1"/>
    <w:rsid w:val="00572510"/>
    <w:rsid w:val="00575B24"/>
    <w:rsid w:val="00576A8A"/>
    <w:rsid w:val="00580EFF"/>
    <w:rsid w:val="00587937"/>
    <w:rsid w:val="005A0765"/>
    <w:rsid w:val="005A6F03"/>
    <w:rsid w:val="005A7AA4"/>
    <w:rsid w:val="005C2A5A"/>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45A49"/>
    <w:rsid w:val="007521B9"/>
    <w:rsid w:val="007524A2"/>
    <w:rsid w:val="00753DA7"/>
    <w:rsid w:val="00754092"/>
    <w:rsid w:val="00760FE2"/>
    <w:rsid w:val="00775628"/>
    <w:rsid w:val="00784891"/>
    <w:rsid w:val="007A0BC9"/>
    <w:rsid w:val="007B6159"/>
    <w:rsid w:val="007C074E"/>
    <w:rsid w:val="007C08F3"/>
    <w:rsid w:val="007C26C2"/>
    <w:rsid w:val="007E3AAE"/>
    <w:rsid w:val="008038AF"/>
    <w:rsid w:val="00810135"/>
    <w:rsid w:val="00835CE1"/>
    <w:rsid w:val="008367A6"/>
    <w:rsid w:val="0085379D"/>
    <w:rsid w:val="00861881"/>
    <w:rsid w:val="00862075"/>
    <w:rsid w:val="00863485"/>
    <w:rsid w:val="00864B16"/>
    <w:rsid w:val="00867777"/>
    <w:rsid w:val="00875755"/>
    <w:rsid w:val="008822EE"/>
    <w:rsid w:val="008937F5"/>
    <w:rsid w:val="00893AB5"/>
    <w:rsid w:val="008954F7"/>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20B1"/>
    <w:rsid w:val="0097515D"/>
    <w:rsid w:val="00976FA4"/>
    <w:rsid w:val="00984FAC"/>
    <w:rsid w:val="009941B8"/>
    <w:rsid w:val="00996278"/>
    <w:rsid w:val="009B17ED"/>
    <w:rsid w:val="009B214C"/>
    <w:rsid w:val="009B372B"/>
    <w:rsid w:val="009C5C25"/>
    <w:rsid w:val="00A01A95"/>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60F5"/>
    <w:rsid w:val="00C02BB1"/>
    <w:rsid w:val="00C0556C"/>
    <w:rsid w:val="00C1179F"/>
    <w:rsid w:val="00C133C5"/>
    <w:rsid w:val="00C13807"/>
    <w:rsid w:val="00C1668C"/>
    <w:rsid w:val="00C2417D"/>
    <w:rsid w:val="00C25B4B"/>
    <w:rsid w:val="00C27925"/>
    <w:rsid w:val="00C35F42"/>
    <w:rsid w:val="00C37CCE"/>
    <w:rsid w:val="00C510CF"/>
    <w:rsid w:val="00C56493"/>
    <w:rsid w:val="00C56BFD"/>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D66"/>
    <w:rsid w:val="00E0171E"/>
    <w:rsid w:val="00E041AC"/>
    <w:rsid w:val="00E04BCC"/>
    <w:rsid w:val="00E07379"/>
    <w:rsid w:val="00E07D2B"/>
    <w:rsid w:val="00E140DC"/>
    <w:rsid w:val="00E16F79"/>
    <w:rsid w:val="00E2438E"/>
    <w:rsid w:val="00E32376"/>
    <w:rsid w:val="00E50140"/>
    <w:rsid w:val="00E65F1F"/>
    <w:rsid w:val="00E71023"/>
    <w:rsid w:val="00E85ACB"/>
    <w:rsid w:val="00E85FAE"/>
    <w:rsid w:val="00E90EAD"/>
    <w:rsid w:val="00E96E65"/>
    <w:rsid w:val="00EA3AEC"/>
    <w:rsid w:val="00EA3FEE"/>
    <w:rsid w:val="00EA7AA5"/>
    <w:rsid w:val="00EB6819"/>
    <w:rsid w:val="00EC5D5A"/>
    <w:rsid w:val="00ED721C"/>
    <w:rsid w:val="00EE6791"/>
    <w:rsid w:val="00EF5403"/>
    <w:rsid w:val="00F041E1"/>
    <w:rsid w:val="00F135A3"/>
    <w:rsid w:val="00F13AF8"/>
    <w:rsid w:val="00F32BCE"/>
    <w:rsid w:val="00F4053D"/>
    <w:rsid w:val="00F453F4"/>
    <w:rsid w:val="00F530F2"/>
    <w:rsid w:val="00F5778E"/>
    <w:rsid w:val="00F57B39"/>
    <w:rsid w:val="00F616BD"/>
    <w:rsid w:val="00F76B60"/>
    <w:rsid w:val="00F77278"/>
    <w:rsid w:val="00F81638"/>
    <w:rsid w:val="00F8271F"/>
    <w:rsid w:val="00F9087D"/>
    <w:rsid w:val="00F94138"/>
    <w:rsid w:val="00F94FE0"/>
    <w:rsid w:val="00FA1A76"/>
    <w:rsid w:val="00FA541C"/>
    <w:rsid w:val="00FA70C4"/>
    <w:rsid w:val="00FB3520"/>
    <w:rsid w:val="00FB6015"/>
    <w:rsid w:val="00FC69C2"/>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2CFDF2"/>
  <w15:docId w15:val="{B99DCD76-FFEA-4B07-8E03-D6D2614F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nadpis">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6314</Words>
  <Characters>37255</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Petr Šiška</cp:lastModifiedBy>
  <cp:revision>3</cp:revision>
  <cp:lastPrinted>2016-03-24T08:42:00Z</cp:lastPrinted>
  <dcterms:created xsi:type="dcterms:W3CDTF">2017-08-21T08:20:00Z</dcterms:created>
  <dcterms:modified xsi:type="dcterms:W3CDTF">2017-08-21T08:22:00Z</dcterms:modified>
</cp:coreProperties>
</file>